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530" w:rsidRDefault="000B1B5C" w:rsidP="00E85BCF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Conseil Municipal du </w:t>
      </w:r>
      <w:r w:rsidR="007A31FB">
        <w:rPr>
          <w:sz w:val="28"/>
          <w:szCs w:val="28"/>
          <w:u w:val="single"/>
        </w:rPr>
        <w:t>16</w:t>
      </w:r>
      <w:r w:rsidR="009F6D59">
        <w:rPr>
          <w:sz w:val="28"/>
          <w:szCs w:val="28"/>
          <w:u w:val="single"/>
        </w:rPr>
        <w:t>/04</w:t>
      </w:r>
      <w:r>
        <w:rPr>
          <w:sz w:val="28"/>
          <w:szCs w:val="28"/>
          <w:u w:val="single"/>
        </w:rPr>
        <w:t>/2019</w:t>
      </w:r>
    </w:p>
    <w:p w:rsidR="00E85BCF" w:rsidRDefault="00E85BCF" w:rsidP="00E85BCF">
      <w:pPr>
        <w:jc w:val="both"/>
        <w:rPr>
          <w:rFonts w:ascii="Arial" w:hAnsi="Arial" w:cs="Arial"/>
        </w:rPr>
      </w:pPr>
    </w:p>
    <w:p w:rsidR="005A3D1A" w:rsidRDefault="005A3D1A" w:rsidP="00E85BCF">
      <w:pPr>
        <w:jc w:val="both"/>
        <w:rPr>
          <w:rFonts w:ascii="Arial" w:hAnsi="Arial" w:cs="Arial"/>
        </w:rPr>
      </w:pPr>
    </w:p>
    <w:p w:rsidR="00E85BCF" w:rsidRDefault="00E85BCF" w:rsidP="00E85BCF">
      <w:pPr>
        <w:jc w:val="both"/>
        <w:rPr>
          <w:rFonts w:ascii="Arial" w:hAnsi="Arial" w:cs="Arial"/>
        </w:rPr>
      </w:pPr>
      <w:r w:rsidRPr="00E85BCF">
        <w:rPr>
          <w:rFonts w:ascii="Arial" w:hAnsi="Arial" w:cs="Arial"/>
        </w:rPr>
        <w:t xml:space="preserve">Sous la Présidence de M. Emile REICHER, Maire, le conseil Municipal a pris les décisions suivantes : </w:t>
      </w:r>
      <w:bookmarkStart w:id="0" w:name="_GoBack"/>
      <w:bookmarkEnd w:id="0"/>
    </w:p>
    <w:p w:rsidR="005A3D1A" w:rsidRDefault="005A3D1A" w:rsidP="00E85BCF">
      <w:pPr>
        <w:jc w:val="both"/>
        <w:rPr>
          <w:rFonts w:ascii="Arial" w:hAnsi="Arial" w:cs="Arial"/>
        </w:rPr>
      </w:pPr>
    </w:p>
    <w:p w:rsidR="007A31FB" w:rsidRDefault="007A31FB" w:rsidP="007A31F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Après rappel des </w:t>
      </w:r>
      <w:r w:rsidRPr="007A31FB">
        <w:rPr>
          <w:rFonts w:ascii="Arial" w:hAnsi="Arial" w:cs="Arial"/>
        </w:rPr>
        <w:t xml:space="preserve">conditions </w:t>
      </w:r>
      <w:r>
        <w:rPr>
          <w:rFonts w:ascii="Arial" w:hAnsi="Arial" w:cs="Arial"/>
        </w:rPr>
        <w:t>de révision dite « allégée » du</w:t>
      </w:r>
      <w:r w:rsidRPr="007A31FB">
        <w:rPr>
          <w:rFonts w:ascii="Arial" w:hAnsi="Arial" w:cs="Arial"/>
        </w:rPr>
        <w:t xml:space="preserve"> P.L.U.</w:t>
      </w:r>
      <w:r>
        <w:rPr>
          <w:rFonts w:ascii="Arial" w:hAnsi="Arial" w:cs="Arial"/>
        </w:rPr>
        <w:t>, de</w:t>
      </w:r>
      <w:r w:rsidRPr="007A31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l’</w:t>
      </w:r>
      <w:r w:rsidRPr="007A31FB">
        <w:rPr>
          <w:rFonts w:ascii="Arial" w:hAnsi="Arial" w:cs="Arial"/>
        </w:rPr>
        <w:t>étape de la procédure</w:t>
      </w:r>
      <w:r>
        <w:rPr>
          <w:rFonts w:ascii="Arial" w:hAnsi="Arial" w:cs="Arial"/>
        </w:rPr>
        <w:t>,</w:t>
      </w:r>
      <w:r w:rsidRPr="007A31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du</w:t>
      </w:r>
      <w:r w:rsidR="005A3D1A">
        <w:rPr>
          <w:rFonts w:ascii="Arial" w:hAnsi="Arial" w:cs="Arial"/>
        </w:rPr>
        <w:t xml:space="preserve"> projet de </w:t>
      </w:r>
      <w:r w:rsidRPr="007A31FB">
        <w:rPr>
          <w:rFonts w:ascii="Arial" w:hAnsi="Arial" w:cs="Arial"/>
        </w:rPr>
        <w:t>P.L.U.</w:t>
      </w:r>
      <w:r>
        <w:rPr>
          <w:rFonts w:ascii="Arial" w:hAnsi="Arial" w:cs="Arial"/>
        </w:rPr>
        <w:t xml:space="preserve">, et des </w:t>
      </w:r>
      <w:r w:rsidRPr="007A31FB">
        <w:rPr>
          <w:rFonts w:ascii="Arial" w:hAnsi="Arial" w:cs="Arial"/>
        </w:rPr>
        <w:t xml:space="preserve">modalités de concertation figurant sur la délibération complémentaire du 1er février </w:t>
      </w:r>
      <w:r w:rsidR="005A3D1A">
        <w:rPr>
          <w:rFonts w:ascii="Arial" w:hAnsi="Arial" w:cs="Arial"/>
        </w:rPr>
        <w:t>2019,</w:t>
      </w:r>
      <w:r w:rsidRPr="007A31FB">
        <w:rPr>
          <w:rFonts w:ascii="Arial" w:hAnsi="Arial" w:cs="Arial"/>
        </w:rPr>
        <w:t xml:space="preserve"> Le</w:t>
      </w:r>
      <w:r w:rsidRPr="007A31FB">
        <w:rPr>
          <w:rFonts w:ascii="Arial" w:hAnsi="Arial" w:cs="Arial"/>
        </w:rPr>
        <w:t xml:space="preserve"> Conseil Municipal</w:t>
      </w:r>
      <w:r>
        <w:rPr>
          <w:rFonts w:ascii="Arial" w:hAnsi="Arial" w:cs="Arial"/>
        </w:rPr>
        <w:t xml:space="preserve"> tire</w:t>
      </w:r>
      <w:r w:rsidRPr="007A31FB">
        <w:rPr>
          <w:rFonts w:ascii="Arial" w:hAnsi="Arial" w:cs="Arial"/>
        </w:rPr>
        <w:t xml:space="preserve"> le bilan de la concertation</w:t>
      </w:r>
      <w:r>
        <w:rPr>
          <w:rFonts w:ascii="Arial" w:hAnsi="Arial" w:cs="Arial"/>
        </w:rPr>
        <w:t xml:space="preserve"> et</w:t>
      </w:r>
      <w:r w:rsidRPr="007A31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Pr="007A31FB">
        <w:rPr>
          <w:rFonts w:ascii="Arial" w:hAnsi="Arial" w:cs="Arial"/>
        </w:rPr>
        <w:t>rrête le projet de révi</w:t>
      </w:r>
      <w:r>
        <w:rPr>
          <w:rFonts w:ascii="Arial" w:hAnsi="Arial" w:cs="Arial"/>
        </w:rPr>
        <w:t>sion dite « allégée » du P.L.U.</w:t>
      </w:r>
      <w:r w:rsidRPr="007A31FB">
        <w:rPr>
          <w:rFonts w:ascii="Arial" w:hAnsi="Arial" w:cs="Arial"/>
        </w:rPr>
        <w:t xml:space="preserve"> </w:t>
      </w:r>
    </w:p>
    <w:p w:rsidR="005A3D1A" w:rsidRPr="007A31FB" w:rsidRDefault="005A3D1A" w:rsidP="007A31FB">
      <w:pPr>
        <w:jc w:val="both"/>
        <w:rPr>
          <w:rFonts w:ascii="Arial" w:hAnsi="Arial" w:cs="Arial"/>
        </w:rPr>
      </w:pPr>
    </w:p>
    <w:p w:rsidR="006F5DD8" w:rsidRDefault="007A31FB" w:rsidP="007A31FB">
      <w:pPr>
        <w:jc w:val="both"/>
        <w:rPr>
          <w:rFonts w:ascii="Arial" w:hAnsi="Arial" w:cs="Arial"/>
          <w:noProof/>
          <w:lang w:eastAsia="fr-FR"/>
        </w:rPr>
      </w:pPr>
      <w:r w:rsidRPr="007A31FB">
        <w:rPr>
          <w:rFonts w:ascii="Arial" w:hAnsi="Arial" w:cs="Arial"/>
        </w:rPr>
        <w:t xml:space="preserve">Afin de faciliter la construction de 17 appartements rue de </w:t>
      </w:r>
      <w:proofErr w:type="spellStart"/>
      <w:r w:rsidRPr="007A31FB">
        <w:rPr>
          <w:rFonts w:ascii="Arial" w:hAnsi="Arial" w:cs="Arial"/>
        </w:rPr>
        <w:t>Sierck</w:t>
      </w:r>
      <w:proofErr w:type="spellEnd"/>
      <w:r w:rsidRPr="007A31FB">
        <w:rPr>
          <w:rFonts w:ascii="Arial" w:hAnsi="Arial" w:cs="Arial"/>
        </w:rPr>
        <w:t xml:space="preserve"> à </w:t>
      </w:r>
      <w:proofErr w:type="spellStart"/>
      <w:r w:rsidRPr="007A31FB">
        <w:rPr>
          <w:rFonts w:ascii="Arial" w:hAnsi="Arial" w:cs="Arial"/>
        </w:rPr>
        <w:t>Gandren</w:t>
      </w:r>
      <w:proofErr w:type="spellEnd"/>
      <w:r w:rsidRPr="007A31FB">
        <w:rPr>
          <w:rFonts w:ascii="Arial" w:hAnsi="Arial" w:cs="Arial"/>
        </w:rPr>
        <w:t xml:space="preserve">, et considérant les exigences du SDIS concernant la sécurité incendie, </w:t>
      </w:r>
      <w:r w:rsidR="005A3D1A">
        <w:rPr>
          <w:rFonts w:ascii="Arial" w:hAnsi="Arial" w:cs="Arial"/>
        </w:rPr>
        <w:t>l</w:t>
      </w:r>
      <w:r w:rsidR="005A3D1A" w:rsidRPr="007A31FB">
        <w:rPr>
          <w:rFonts w:ascii="Arial" w:hAnsi="Arial" w:cs="Arial"/>
        </w:rPr>
        <w:t>e Conseil Municipal décide à l’unanimité</w:t>
      </w:r>
      <w:r w:rsidR="005A3D1A" w:rsidRPr="007A31FB">
        <w:rPr>
          <w:rFonts w:ascii="Arial" w:hAnsi="Arial" w:cs="Arial"/>
        </w:rPr>
        <w:t xml:space="preserve"> </w:t>
      </w:r>
      <w:r w:rsidR="005A3D1A">
        <w:rPr>
          <w:rFonts w:ascii="Arial" w:hAnsi="Arial" w:cs="Arial"/>
        </w:rPr>
        <w:t xml:space="preserve">d’accéder à le demande de </w:t>
      </w:r>
      <w:r w:rsidRPr="007A31FB">
        <w:rPr>
          <w:rFonts w:ascii="Arial" w:hAnsi="Arial" w:cs="Arial"/>
        </w:rPr>
        <w:t xml:space="preserve">la société </w:t>
      </w:r>
      <w:proofErr w:type="spellStart"/>
      <w:r w:rsidRPr="007A31FB">
        <w:rPr>
          <w:rFonts w:ascii="Arial" w:hAnsi="Arial" w:cs="Arial"/>
        </w:rPr>
        <w:t>Renov</w:t>
      </w:r>
      <w:proofErr w:type="spellEnd"/>
      <w:r w:rsidRPr="007A31FB">
        <w:rPr>
          <w:rFonts w:ascii="Arial" w:hAnsi="Arial" w:cs="Arial"/>
        </w:rPr>
        <w:t xml:space="preserve"> &amp; Build de mettre à leur disposition les parcelles communales situées en bord de rivière, en face du projet, nécessaires à la mise en place d’une réserve d’eau de 120 m3, selon le plan </w:t>
      </w:r>
      <w:r w:rsidR="006F5DD8">
        <w:rPr>
          <w:rFonts w:ascii="Arial" w:hAnsi="Arial" w:cs="Arial"/>
        </w:rPr>
        <w:t>ci-dessous</w:t>
      </w:r>
      <w:r w:rsidR="005A3D1A">
        <w:rPr>
          <w:rFonts w:ascii="Arial" w:hAnsi="Arial" w:cs="Arial"/>
        </w:rPr>
        <w:t xml:space="preserve"> d’une partie de la section 20. </w:t>
      </w:r>
      <w:r w:rsidRPr="007A31FB">
        <w:rPr>
          <w:rFonts w:ascii="Arial" w:hAnsi="Arial" w:cs="Arial"/>
        </w:rPr>
        <w:t>Par la suite, il est également prévu de couvrir cette réserve afin d’y réaliser des aménagements à définir (places de parking, espaces verts..), l’ensemble des travaux et de frais étant à la charge du promoteur.</w:t>
      </w:r>
      <w:r w:rsidR="006F5DD8" w:rsidRPr="006F5DD8">
        <w:rPr>
          <w:rFonts w:ascii="Arial" w:hAnsi="Arial" w:cs="Arial"/>
          <w:noProof/>
          <w:lang w:eastAsia="fr-FR"/>
        </w:rPr>
        <w:t xml:space="preserve"> </w:t>
      </w:r>
    </w:p>
    <w:p w:rsidR="006F5DD8" w:rsidRDefault="006F5DD8" w:rsidP="007A31FB">
      <w:pPr>
        <w:jc w:val="both"/>
        <w:rPr>
          <w:rFonts w:ascii="Arial" w:hAnsi="Arial" w:cs="Arial"/>
          <w:noProof/>
          <w:lang w:eastAsia="fr-FR"/>
        </w:rPr>
      </w:pPr>
    </w:p>
    <w:p w:rsidR="000B1B5C" w:rsidRPr="009F6D59" w:rsidRDefault="006F5DD8" w:rsidP="00E85BC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5753100" cy="40671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1B5C" w:rsidRPr="009F6D59" w:rsidSect="006F5DD8">
      <w:type w:val="continuous"/>
      <w:pgSz w:w="11906" w:h="16838"/>
      <w:pgMar w:top="993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461378"/>
    <w:multiLevelType w:val="hybridMultilevel"/>
    <w:tmpl w:val="0BB230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2B237D"/>
    <w:multiLevelType w:val="hybridMultilevel"/>
    <w:tmpl w:val="698ED7EE"/>
    <w:lvl w:ilvl="0" w:tplc="040C0001">
      <w:start w:val="1"/>
      <w:numFmt w:val="bullet"/>
      <w:lvlText w:val=""/>
      <w:lvlJc w:val="left"/>
      <w:pPr>
        <w:ind w:left="3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4CF"/>
    <w:rsid w:val="00086296"/>
    <w:rsid w:val="000A0CF4"/>
    <w:rsid w:val="000B1B5C"/>
    <w:rsid w:val="000C6D96"/>
    <w:rsid w:val="00120623"/>
    <w:rsid w:val="00161FEB"/>
    <w:rsid w:val="00221506"/>
    <w:rsid w:val="00267001"/>
    <w:rsid w:val="003D3ADB"/>
    <w:rsid w:val="00402D7A"/>
    <w:rsid w:val="005518C7"/>
    <w:rsid w:val="005A3D1A"/>
    <w:rsid w:val="006833A8"/>
    <w:rsid w:val="0069505D"/>
    <w:rsid w:val="006F5DD8"/>
    <w:rsid w:val="0070776B"/>
    <w:rsid w:val="00751A05"/>
    <w:rsid w:val="00777012"/>
    <w:rsid w:val="0079731A"/>
    <w:rsid w:val="007A0D50"/>
    <w:rsid w:val="007A31FB"/>
    <w:rsid w:val="007E02C8"/>
    <w:rsid w:val="007F3530"/>
    <w:rsid w:val="00872116"/>
    <w:rsid w:val="008F66E4"/>
    <w:rsid w:val="009C44CF"/>
    <w:rsid w:val="009D7B72"/>
    <w:rsid w:val="009E73F9"/>
    <w:rsid w:val="009F6D59"/>
    <w:rsid w:val="00BF41BC"/>
    <w:rsid w:val="00C822CF"/>
    <w:rsid w:val="00CB74B4"/>
    <w:rsid w:val="00D61F6E"/>
    <w:rsid w:val="00DC681C"/>
    <w:rsid w:val="00DF24E8"/>
    <w:rsid w:val="00DF512B"/>
    <w:rsid w:val="00E15014"/>
    <w:rsid w:val="00E76345"/>
    <w:rsid w:val="00E85BCF"/>
    <w:rsid w:val="00E913DA"/>
    <w:rsid w:val="00F032AA"/>
    <w:rsid w:val="00F41DBB"/>
    <w:rsid w:val="00F57F07"/>
    <w:rsid w:val="00F8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C13C788B-2796-4C24-B0E6-6EC5F08D1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0B1B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02D7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1F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1F6E"/>
    <w:rPr>
      <w:rFonts w:ascii="Segoe UI" w:hAnsi="Segoe UI" w:cs="Segoe UI"/>
      <w:sz w:val="18"/>
      <w:szCs w:val="18"/>
    </w:rPr>
  </w:style>
  <w:style w:type="paragraph" w:styleId="Pieddepage">
    <w:name w:val="footer"/>
    <w:basedOn w:val="Normal"/>
    <w:link w:val="PieddepageCar"/>
    <w:rsid w:val="00E85BCF"/>
    <w:pPr>
      <w:tabs>
        <w:tab w:val="center" w:pos="4819"/>
        <w:tab w:val="right" w:pos="9071"/>
      </w:tabs>
      <w:spacing w:after="0" w:line="240" w:lineRule="auto"/>
    </w:pPr>
    <w:rPr>
      <w:rFonts w:ascii="Tms Rmn" w:eastAsia="Times New Roman" w:hAnsi="Tms Rmn" w:cs="Times New Roman"/>
      <w:sz w:val="20"/>
      <w:szCs w:val="20"/>
      <w:lang w:eastAsia="fr-FR"/>
    </w:rPr>
  </w:style>
  <w:style w:type="character" w:customStyle="1" w:styleId="PieddepageCar">
    <w:name w:val="Pied de page Car"/>
    <w:basedOn w:val="Policepardfaut"/>
    <w:link w:val="Pieddepage"/>
    <w:rsid w:val="00E85BCF"/>
    <w:rPr>
      <w:rFonts w:ascii="Tms Rmn" w:eastAsia="Times New Roman" w:hAnsi="Tms Rmn" w:cs="Times New Roman"/>
      <w:sz w:val="20"/>
      <w:szCs w:val="20"/>
      <w:lang w:eastAsia="fr-FR"/>
    </w:rPr>
  </w:style>
  <w:style w:type="table" w:styleId="TableauGrille1Clair">
    <w:name w:val="Grid Table 1 Light"/>
    <w:basedOn w:val="TableauNormal"/>
    <w:uiPriority w:val="46"/>
    <w:rsid w:val="00E85BCF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175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Leick</dc:creator>
  <cp:lastModifiedBy>Vincent Leick</cp:lastModifiedBy>
  <cp:revision>3</cp:revision>
  <cp:lastPrinted>2019-04-18T17:37:00Z</cp:lastPrinted>
  <dcterms:created xsi:type="dcterms:W3CDTF">2019-04-18T17:31:00Z</dcterms:created>
  <dcterms:modified xsi:type="dcterms:W3CDTF">2019-04-18T17:42:00Z</dcterms:modified>
</cp:coreProperties>
</file>